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D7C" w:rsidRPr="00813D7C" w:rsidRDefault="00813D7C" w:rsidP="00813D7C">
      <w:pPr>
        <w:widowControl/>
        <w:shd w:val="clear" w:color="auto" w:fill="FFFFFF"/>
        <w:spacing w:line="360" w:lineRule="atLeast"/>
        <w:jc w:val="center"/>
        <w:rPr>
          <w:rFonts w:ascii="Arial" w:eastAsia="宋体" w:hAnsi="Arial" w:cs="Arial"/>
          <w:b/>
          <w:bCs/>
          <w:color w:val="000000"/>
          <w:kern w:val="0"/>
          <w:sz w:val="28"/>
          <w:szCs w:val="24"/>
        </w:rPr>
      </w:pPr>
      <w:r w:rsidRPr="00813D7C">
        <w:rPr>
          <w:rFonts w:ascii="Arial" w:eastAsia="宋体" w:hAnsi="Arial" w:cs="Arial"/>
          <w:b/>
          <w:bCs/>
          <w:color w:val="000000"/>
          <w:kern w:val="0"/>
          <w:sz w:val="28"/>
          <w:szCs w:val="24"/>
        </w:rPr>
        <w:t>山东轻工业学院</w:t>
      </w:r>
      <w:r w:rsidRPr="00813D7C">
        <w:rPr>
          <w:rFonts w:ascii="Arial" w:eastAsia="宋体" w:hAnsi="Arial" w:cs="Arial"/>
          <w:b/>
          <w:bCs/>
          <w:color w:val="000000"/>
          <w:kern w:val="0"/>
          <w:sz w:val="28"/>
          <w:szCs w:val="24"/>
        </w:rPr>
        <w:t>2013</w:t>
      </w:r>
      <w:r w:rsidRPr="00813D7C">
        <w:rPr>
          <w:rFonts w:ascii="Arial" w:eastAsia="宋体" w:hAnsi="Arial" w:cs="Arial"/>
          <w:b/>
          <w:bCs/>
          <w:color w:val="000000"/>
          <w:kern w:val="0"/>
          <w:sz w:val="28"/>
          <w:szCs w:val="24"/>
        </w:rPr>
        <w:t>年硕士研究生招生简章</w:t>
      </w:r>
    </w:p>
    <w:p w:rsidR="00813D7C" w:rsidRPr="00813D7C" w:rsidRDefault="00813D7C" w:rsidP="00813D7C">
      <w:pPr>
        <w:widowControl/>
        <w:shd w:val="clear" w:color="auto" w:fill="FFFFFF"/>
        <w:spacing w:line="360" w:lineRule="atLeast"/>
        <w:jc w:val="right"/>
        <w:rPr>
          <w:rFonts w:ascii="Arial" w:eastAsia="宋体" w:hAnsi="Arial" w:cs="Arial"/>
          <w:b/>
          <w:bCs/>
          <w:color w:val="4895C8"/>
          <w:kern w:val="0"/>
          <w:szCs w:val="24"/>
        </w:rPr>
      </w:pPr>
      <w:r w:rsidRPr="00813D7C">
        <w:rPr>
          <w:rFonts w:ascii="Arial" w:eastAsia="宋体" w:hAnsi="Arial" w:cs="Arial"/>
          <w:b/>
          <w:bCs/>
          <w:color w:val="4895C8"/>
          <w:kern w:val="0"/>
          <w:szCs w:val="24"/>
        </w:rPr>
        <w:t>2012-07-09</w:t>
      </w:r>
    </w:p>
    <w:p w:rsidR="00813D7C" w:rsidRPr="00813D7C" w:rsidRDefault="00813D7C" w:rsidP="00813D7C">
      <w:pPr>
        <w:widowControl/>
        <w:shd w:val="clear" w:color="auto" w:fill="FFFFFF"/>
        <w:spacing w:line="360" w:lineRule="atLeast"/>
        <w:rPr>
          <w:rFonts w:ascii="Arial" w:eastAsia="宋体" w:hAnsi="Arial" w:cs="Arial"/>
          <w:color w:val="333333"/>
          <w:kern w:val="0"/>
          <w:sz w:val="24"/>
          <w:szCs w:val="24"/>
        </w:rPr>
      </w:pPr>
      <w:r w:rsidRPr="00813D7C">
        <w:rPr>
          <w:rFonts w:ascii="Arial" w:eastAsia="宋体" w:hAnsi="Arial" w:cs="Arial"/>
          <w:color w:val="333333"/>
          <w:kern w:val="0"/>
          <w:sz w:val="24"/>
          <w:szCs w:val="24"/>
        </w:rPr>
        <w:t>一、培养目标</w:t>
      </w:r>
      <w:r w:rsidRPr="00813D7C">
        <w:rPr>
          <w:rFonts w:ascii="Arial" w:eastAsia="宋体" w:hAnsi="Arial" w:cs="Arial"/>
          <w:color w:val="333333"/>
          <w:kern w:val="0"/>
          <w:sz w:val="24"/>
          <w:szCs w:val="24"/>
        </w:rPr>
        <w:br/>
      </w:r>
      <w:r w:rsidRPr="00813D7C">
        <w:rPr>
          <w:rFonts w:ascii="Arial" w:eastAsia="宋体" w:hAnsi="Arial" w:cs="Arial"/>
          <w:color w:val="333333"/>
          <w:kern w:val="0"/>
          <w:sz w:val="24"/>
          <w:szCs w:val="24"/>
        </w:rPr>
        <w:t xml:space="preserve">　　培养热爱祖国，拥护中国共产党的领导，拥护社会主义制度，遵纪守法，品德良好，具有服务国家服务人民的社会责任感，掌握本学科坚实的基础理论和系统的专业知识，具有创新精神和从事科学研究、教学、管理等工作能力的高层次学术型专门人才以及具有较强解决实际问题的能力、能够承担专业技术或管理工作、具有良好职业素养的高层次应用型专门人才。</w:t>
      </w:r>
      <w:r w:rsidRPr="00813D7C">
        <w:rPr>
          <w:rFonts w:ascii="Arial" w:eastAsia="宋体" w:hAnsi="Arial" w:cs="Arial"/>
          <w:color w:val="333333"/>
          <w:kern w:val="0"/>
          <w:sz w:val="24"/>
          <w:szCs w:val="24"/>
        </w:rPr>
        <w:br/>
      </w:r>
      <w:r w:rsidRPr="00813D7C">
        <w:rPr>
          <w:rFonts w:ascii="Arial" w:eastAsia="宋体" w:hAnsi="Arial" w:cs="Arial"/>
          <w:color w:val="333333"/>
          <w:kern w:val="0"/>
          <w:sz w:val="24"/>
          <w:szCs w:val="24"/>
        </w:rPr>
        <w:t xml:space="preserve">　　二、招生专业</w:t>
      </w:r>
      <w:r w:rsidRPr="00813D7C">
        <w:rPr>
          <w:rFonts w:ascii="Arial" w:eastAsia="宋体" w:hAnsi="Arial" w:cs="Arial"/>
          <w:color w:val="333333"/>
          <w:kern w:val="0"/>
          <w:sz w:val="24"/>
          <w:szCs w:val="24"/>
        </w:rPr>
        <w:br/>
      </w:r>
      <w:r w:rsidRPr="00813D7C">
        <w:rPr>
          <w:rFonts w:ascii="Arial" w:eastAsia="宋体" w:hAnsi="Arial" w:cs="Arial"/>
          <w:color w:val="333333"/>
          <w:kern w:val="0"/>
          <w:sz w:val="24"/>
          <w:szCs w:val="24"/>
        </w:rPr>
        <w:t xml:space="preserve">　　我校</w:t>
      </w:r>
      <w:r w:rsidRPr="00813D7C">
        <w:rPr>
          <w:rFonts w:ascii="Arial" w:eastAsia="宋体" w:hAnsi="Arial" w:cs="Arial"/>
          <w:color w:val="333333"/>
          <w:kern w:val="0"/>
          <w:sz w:val="24"/>
          <w:szCs w:val="24"/>
        </w:rPr>
        <w:t>2013</w:t>
      </w:r>
      <w:r w:rsidRPr="00813D7C">
        <w:rPr>
          <w:rFonts w:ascii="Arial" w:eastAsia="宋体" w:hAnsi="Arial" w:cs="Arial"/>
          <w:color w:val="333333"/>
          <w:kern w:val="0"/>
          <w:sz w:val="24"/>
          <w:szCs w:val="24"/>
        </w:rPr>
        <w:t>年硕士研究生招生专业目录可登录中国研究生招生信息网或山东轻工业学院研究生处网站查询，专业目录中所列的拟招人数仅供参考，具体录取人数将根据教育部下达给我校的招生计划与报考情况作适当调整。</w:t>
      </w:r>
      <w:r w:rsidRPr="00813D7C">
        <w:rPr>
          <w:rFonts w:ascii="Arial" w:eastAsia="宋体" w:hAnsi="Arial" w:cs="Arial"/>
          <w:color w:val="333333"/>
          <w:kern w:val="0"/>
          <w:sz w:val="24"/>
          <w:szCs w:val="24"/>
        </w:rPr>
        <w:br/>
      </w:r>
      <w:r w:rsidRPr="00813D7C">
        <w:rPr>
          <w:rFonts w:ascii="Arial" w:eastAsia="宋体" w:hAnsi="Arial" w:cs="Arial"/>
          <w:color w:val="333333"/>
          <w:kern w:val="0"/>
          <w:sz w:val="24"/>
          <w:szCs w:val="24"/>
        </w:rPr>
        <w:t>招生专业目录中，招生专业代码前标有</w:t>
      </w:r>
      <w:r w:rsidRPr="00813D7C">
        <w:rPr>
          <w:rFonts w:ascii="Arial" w:eastAsia="宋体" w:hAnsi="Arial" w:cs="Arial"/>
          <w:color w:val="333333"/>
          <w:kern w:val="0"/>
          <w:sz w:val="24"/>
          <w:szCs w:val="24"/>
        </w:rPr>
        <w:t>“</w:t>
      </w:r>
      <w:r w:rsidRPr="00813D7C">
        <w:rPr>
          <w:rFonts w:ascii="宋体" w:eastAsia="宋体" w:hAnsi="宋体" w:cs="宋体" w:hint="eastAsia"/>
          <w:color w:val="333333"/>
          <w:kern w:val="0"/>
          <w:sz w:val="24"/>
          <w:szCs w:val="24"/>
        </w:rPr>
        <w:t>◆</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号的表示一级学科，招生专业名称后标有</w:t>
      </w:r>
      <w:r w:rsidRPr="00813D7C">
        <w:rPr>
          <w:rFonts w:ascii="Arial" w:eastAsia="宋体" w:hAnsi="Arial" w:cs="Arial"/>
          <w:color w:val="333333"/>
          <w:kern w:val="0"/>
          <w:sz w:val="24"/>
          <w:szCs w:val="24"/>
        </w:rPr>
        <w:t>“</w:t>
      </w:r>
      <w:r w:rsidRPr="00813D7C">
        <w:rPr>
          <w:rFonts w:ascii="宋体" w:eastAsia="宋体" w:hAnsi="宋体" w:cs="宋体" w:hint="eastAsia"/>
          <w:color w:val="333333"/>
          <w:kern w:val="0"/>
          <w:sz w:val="24"/>
          <w:szCs w:val="24"/>
        </w:rPr>
        <w:t>★</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号的表示经国务院学位办备案的目录外专业；标有</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号的表示省、部级重点学科，标有</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表示省、部级重点实验室</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人文基地</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三、报考条件</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（一）报名参加国家组织的学术型研究生全国统一招生考试的人员，须符合下列条件：</w:t>
      </w:r>
      <w:r w:rsidRPr="00813D7C">
        <w:rPr>
          <w:rFonts w:ascii="Arial" w:eastAsia="宋体" w:hAnsi="Arial" w:cs="Arial"/>
          <w:color w:val="333333"/>
          <w:kern w:val="0"/>
          <w:sz w:val="24"/>
          <w:szCs w:val="24"/>
        </w:rPr>
        <w:br/>
        <w:t>     1</w:t>
      </w:r>
      <w:r w:rsidRPr="00813D7C">
        <w:rPr>
          <w:rFonts w:ascii="Arial" w:eastAsia="宋体" w:hAnsi="Arial" w:cs="Arial"/>
          <w:color w:val="333333"/>
          <w:kern w:val="0"/>
          <w:sz w:val="24"/>
          <w:szCs w:val="24"/>
        </w:rPr>
        <w:t>、中华人民共和国公民。</w:t>
      </w:r>
      <w:r w:rsidRPr="00813D7C">
        <w:rPr>
          <w:rFonts w:ascii="Arial" w:eastAsia="宋体" w:hAnsi="Arial" w:cs="Arial"/>
          <w:color w:val="333333"/>
          <w:kern w:val="0"/>
          <w:sz w:val="24"/>
          <w:szCs w:val="24"/>
        </w:rPr>
        <w:t>    </w:t>
      </w:r>
      <w:r w:rsidRPr="00813D7C">
        <w:rPr>
          <w:rFonts w:ascii="Arial" w:eastAsia="宋体" w:hAnsi="Arial" w:cs="Arial"/>
          <w:color w:val="333333"/>
          <w:kern w:val="0"/>
          <w:sz w:val="24"/>
          <w:szCs w:val="24"/>
        </w:rPr>
        <w:br/>
        <w:t>     2</w:t>
      </w:r>
      <w:r w:rsidRPr="00813D7C">
        <w:rPr>
          <w:rFonts w:ascii="Arial" w:eastAsia="宋体" w:hAnsi="Arial" w:cs="Arial"/>
          <w:color w:val="333333"/>
          <w:kern w:val="0"/>
          <w:sz w:val="24"/>
          <w:szCs w:val="24"/>
        </w:rPr>
        <w:t>、拥护中国共产党的领导，愿为社会主义现代化建设服务，品德良好，遵纪守法。</w:t>
      </w:r>
      <w:r w:rsidRPr="00813D7C">
        <w:rPr>
          <w:rFonts w:ascii="Arial" w:eastAsia="宋体" w:hAnsi="Arial" w:cs="Arial"/>
          <w:color w:val="333333"/>
          <w:kern w:val="0"/>
          <w:sz w:val="24"/>
          <w:szCs w:val="24"/>
        </w:rPr>
        <w:br/>
        <w:t>     3</w:t>
      </w:r>
      <w:r w:rsidRPr="00813D7C">
        <w:rPr>
          <w:rFonts w:ascii="Arial" w:eastAsia="宋体" w:hAnsi="Arial" w:cs="Arial"/>
          <w:color w:val="333333"/>
          <w:kern w:val="0"/>
          <w:sz w:val="24"/>
          <w:szCs w:val="24"/>
        </w:rPr>
        <w:t>、考生的学历必须符合下列条件之一：</w:t>
      </w:r>
      <w:r w:rsidRPr="00813D7C">
        <w:rPr>
          <w:rFonts w:ascii="Arial" w:eastAsia="宋体" w:hAnsi="Arial" w:cs="Arial"/>
          <w:color w:val="333333"/>
          <w:kern w:val="0"/>
          <w:sz w:val="24"/>
          <w:szCs w:val="24"/>
        </w:rPr>
        <w:br/>
        <w:t>    </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1</w:t>
      </w:r>
      <w:r w:rsidRPr="00813D7C">
        <w:rPr>
          <w:rFonts w:ascii="Arial" w:eastAsia="宋体" w:hAnsi="Arial" w:cs="Arial"/>
          <w:color w:val="333333"/>
          <w:kern w:val="0"/>
          <w:sz w:val="24"/>
          <w:szCs w:val="24"/>
        </w:rPr>
        <w:t>）国家承认学历的应届本科毕业生；</w:t>
      </w:r>
      <w:r w:rsidRPr="00813D7C">
        <w:rPr>
          <w:rFonts w:ascii="Arial" w:eastAsia="宋体" w:hAnsi="Arial" w:cs="Arial"/>
          <w:color w:val="333333"/>
          <w:kern w:val="0"/>
          <w:sz w:val="24"/>
          <w:szCs w:val="24"/>
        </w:rPr>
        <w:br/>
        <w:t>    </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2</w:t>
      </w:r>
      <w:r w:rsidRPr="00813D7C">
        <w:rPr>
          <w:rFonts w:ascii="Arial" w:eastAsia="宋体" w:hAnsi="Arial" w:cs="Arial"/>
          <w:color w:val="333333"/>
          <w:kern w:val="0"/>
          <w:sz w:val="24"/>
          <w:szCs w:val="24"/>
        </w:rPr>
        <w:t>）具有国家承认的大学本科毕业学历的人员；</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3</w:t>
      </w:r>
      <w:r w:rsidRPr="00813D7C">
        <w:rPr>
          <w:rFonts w:ascii="Arial" w:eastAsia="宋体" w:hAnsi="Arial" w:cs="Arial"/>
          <w:color w:val="333333"/>
          <w:kern w:val="0"/>
          <w:sz w:val="24"/>
          <w:szCs w:val="24"/>
        </w:rPr>
        <w:t>）获得国家承认的高职高专毕业学历后，经</w:t>
      </w:r>
      <w:r w:rsidRPr="00813D7C">
        <w:rPr>
          <w:rFonts w:ascii="Arial" w:eastAsia="宋体" w:hAnsi="Arial" w:cs="Arial"/>
          <w:color w:val="333333"/>
          <w:kern w:val="0"/>
          <w:sz w:val="24"/>
          <w:szCs w:val="24"/>
        </w:rPr>
        <w:t>2</w:t>
      </w:r>
      <w:r w:rsidRPr="00813D7C">
        <w:rPr>
          <w:rFonts w:ascii="Arial" w:eastAsia="宋体" w:hAnsi="Arial" w:cs="Arial"/>
          <w:color w:val="333333"/>
          <w:kern w:val="0"/>
          <w:sz w:val="24"/>
          <w:szCs w:val="24"/>
        </w:rPr>
        <w:t>年或</w:t>
      </w:r>
      <w:r w:rsidRPr="00813D7C">
        <w:rPr>
          <w:rFonts w:ascii="Arial" w:eastAsia="宋体" w:hAnsi="Arial" w:cs="Arial"/>
          <w:color w:val="333333"/>
          <w:kern w:val="0"/>
          <w:sz w:val="24"/>
          <w:szCs w:val="24"/>
        </w:rPr>
        <w:t>2</w:t>
      </w:r>
      <w:r w:rsidRPr="00813D7C">
        <w:rPr>
          <w:rFonts w:ascii="Arial" w:eastAsia="宋体" w:hAnsi="Arial" w:cs="Arial"/>
          <w:color w:val="333333"/>
          <w:kern w:val="0"/>
          <w:sz w:val="24"/>
          <w:szCs w:val="24"/>
        </w:rPr>
        <w:t>年以上（从高职高专毕业到</w:t>
      </w:r>
      <w:r w:rsidRPr="00813D7C">
        <w:rPr>
          <w:rFonts w:ascii="Arial" w:eastAsia="宋体" w:hAnsi="Arial" w:cs="Arial"/>
          <w:color w:val="333333"/>
          <w:kern w:val="0"/>
          <w:sz w:val="24"/>
          <w:szCs w:val="24"/>
        </w:rPr>
        <w:t>2013</w:t>
      </w:r>
      <w:r w:rsidRPr="00813D7C">
        <w:rPr>
          <w:rFonts w:ascii="Arial" w:eastAsia="宋体" w:hAnsi="Arial" w:cs="Arial"/>
          <w:color w:val="333333"/>
          <w:kern w:val="0"/>
          <w:sz w:val="24"/>
          <w:szCs w:val="24"/>
        </w:rPr>
        <w:t>年</w:t>
      </w:r>
      <w:r w:rsidRPr="00813D7C">
        <w:rPr>
          <w:rFonts w:ascii="Arial" w:eastAsia="宋体" w:hAnsi="Arial" w:cs="Arial"/>
          <w:color w:val="333333"/>
          <w:kern w:val="0"/>
          <w:sz w:val="24"/>
          <w:szCs w:val="24"/>
        </w:rPr>
        <w:t>9</w:t>
      </w:r>
      <w:r w:rsidRPr="00813D7C">
        <w:rPr>
          <w:rFonts w:ascii="Arial" w:eastAsia="宋体" w:hAnsi="Arial" w:cs="Arial"/>
          <w:color w:val="333333"/>
          <w:kern w:val="0"/>
          <w:sz w:val="24"/>
          <w:szCs w:val="24"/>
        </w:rPr>
        <w:t>月</w:t>
      </w:r>
      <w:r w:rsidRPr="00813D7C">
        <w:rPr>
          <w:rFonts w:ascii="Arial" w:eastAsia="宋体" w:hAnsi="Arial" w:cs="Arial"/>
          <w:color w:val="333333"/>
          <w:kern w:val="0"/>
          <w:sz w:val="24"/>
          <w:szCs w:val="24"/>
        </w:rPr>
        <w:t>1</w:t>
      </w:r>
      <w:r w:rsidRPr="00813D7C">
        <w:rPr>
          <w:rFonts w:ascii="Arial" w:eastAsia="宋体" w:hAnsi="Arial" w:cs="Arial"/>
          <w:color w:val="333333"/>
          <w:kern w:val="0"/>
          <w:sz w:val="24"/>
          <w:szCs w:val="24"/>
        </w:rPr>
        <w:t>日，下同），达到与大学本科毕业生同等学力，且符合招生单位根据本单位的培养目标对考生提出的具体业务要求的人员；</w:t>
      </w:r>
      <w:r w:rsidRPr="00813D7C">
        <w:rPr>
          <w:rFonts w:ascii="Arial" w:eastAsia="宋体" w:hAnsi="Arial" w:cs="Arial"/>
          <w:color w:val="333333"/>
          <w:kern w:val="0"/>
          <w:sz w:val="24"/>
          <w:szCs w:val="24"/>
        </w:rPr>
        <w:t>    </w:t>
      </w:r>
      <w:r w:rsidRPr="00813D7C">
        <w:rPr>
          <w:rFonts w:ascii="Arial" w:eastAsia="宋体" w:hAnsi="Arial" w:cs="Arial"/>
          <w:color w:val="333333"/>
          <w:kern w:val="0"/>
          <w:sz w:val="24"/>
          <w:szCs w:val="24"/>
        </w:rPr>
        <w:br/>
        <w:t>    </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4</w:t>
      </w:r>
      <w:r w:rsidRPr="00813D7C">
        <w:rPr>
          <w:rFonts w:ascii="Arial" w:eastAsia="宋体" w:hAnsi="Arial" w:cs="Arial"/>
          <w:color w:val="333333"/>
          <w:kern w:val="0"/>
          <w:sz w:val="24"/>
          <w:szCs w:val="24"/>
        </w:rPr>
        <w:t>）国家承认学历的本科结业生和成人高校应届本科毕业生，按本科毕业生同等学力身份报考；</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5</w:t>
      </w:r>
      <w:r w:rsidRPr="00813D7C">
        <w:rPr>
          <w:rFonts w:ascii="Arial" w:eastAsia="宋体" w:hAnsi="Arial" w:cs="Arial"/>
          <w:color w:val="333333"/>
          <w:kern w:val="0"/>
          <w:sz w:val="24"/>
          <w:szCs w:val="24"/>
        </w:rPr>
        <w:t>）已获硕士学位或博士学位的人员，可以再次报考硕士生，但只能报考委托培养或自筹经费的硕士。</w:t>
      </w:r>
      <w:r w:rsidRPr="00813D7C">
        <w:rPr>
          <w:rFonts w:ascii="Arial" w:eastAsia="宋体" w:hAnsi="Arial" w:cs="Arial"/>
          <w:color w:val="333333"/>
          <w:kern w:val="0"/>
          <w:sz w:val="24"/>
          <w:szCs w:val="24"/>
        </w:rPr>
        <w:t>    </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自考生和网络教育学生须在报名现场确认截止日期前取得国家承认的大学本科毕业证书方可报考。</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在校研究生报考须在报名前征得所在培养单位同意。</w:t>
      </w:r>
      <w:r w:rsidRPr="00813D7C">
        <w:rPr>
          <w:rFonts w:ascii="Arial" w:eastAsia="宋体" w:hAnsi="Arial" w:cs="Arial"/>
          <w:color w:val="333333"/>
          <w:kern w:val="0"/>
          <w:sz w:val="24"/>
          <w:szCs w:val="24"/>
        </w:rPr>
        <w:br/>
        <w:t>     4</w:t>
      </w:r>
      <w:r w:rsidRPr="00813D7C">
        <w:rPr>
          <w:rFonts w:ascii="Arial" w:eastAsia="宋体" w:hAnsi="Arial" w:cs="Arial"/>
          <w:color w:val="333333"/>
          <w:kern w:val="0"/>
          <w:sz w:val="24"/>
          <w:szCs w:val="24"/>
        </w:rPr>
        <w:t>、年龄一般不超过</w:t>
      </w:r>
      <w:r w:rsidRPr="00813D7C">
        <w:rPr>
          <w:rFonts w:ascii="Arial" w:eastAsia="宋体" w:hAnsi="Arial" w:cs="Arial"/>
          <w:color w:val="333333"/>
          <w:kern w:val="0"/>
          <w:sz w:val="24"/>
          <w:szCs w:val="24"/>
        </w:rPr>
        <w:t>40</w:t>
      </w:r>
      <w:r w:rsidRPr="00813D7C">
        <w:rPr>
          <w:rFonts w:ascii="Arial" w:eastAsia="宋体" w:hAnsi="Arial" w:cs="Arial"/>
          <w:color w:val="333333"/>
          <w:kern w:val="0"/>
          <w:sz w:val="24"/>
          <w:szCs w:val="24"/>
        </w:rPr>
        <w:t>周岁，报考委托培养和自筹经费的考生年龄不限。</w:t>
      </w:r>
      <w:r w:rsidRPr="00813D7C">
        <w:rPr>
          <w:rFonts w:ascii="Arial" w:eastAsia="宋体" w:hAnsi="Arial" w:cs="Arial"/>
          <w:color w:val="333333"/>
          <w:kern w:val="0"/>
          <w:sz w:val="24"/>
          <w:szCs w:val="24"/>
        </w:rPr>
        <w:br/>
        <w:t>     5</w:t>
      </w:r>
      <w:r w:rsidRPr="00813D7C">
        <w:rPr>
          <w:rFonts w:ascii="Arial" w:eastAsia="宋体" w:hAnsi="Arial" w:cs="Arial"/>
          <w:color w:val="333333"/>
          <w:kern w:val="0"/>
          <w:sz w:val="24"/>
          <w:szCs w:val="24"/>
        </w:rPr>
        <w:t>、身体健康状况符合国家和招生单位规定的体检要求。</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（二）报考专业学位研究生全国统一招生考试的报考条件需符合（一）中的各项要求。</w:t>
      </w:r>
      <w:r w:rsidRPr="00813D7C">
        <w:rPr>
          <w:rFonts w:ascii="Arial" w:eastAsia="宋体" w:hAnsi="Arial" w:cs="Arial"/>
          <w:color w:val="333333"/>
          <w:kern w:val="0"/>
          <w:sz w:val="24"/>
          <w:szCs w:val="24"/>
        </w:rPr>
        <w:br/>
      </w:r>
      <w:r w:rsidRPr="00813D7C">
        <w:rPr>
          <w:rFonts w:ascii="Arial" w:eastAsia="宋体" w:hAnsi="Arial" w:cs="Arial"/>
          <w:color w:val="333333"/>
          <w:kern w:val="0"/>
          <w:sz w:val="24"/>
          <w:szCs w:val="24"/>
        </w:rPr>
        <w:lastRenderedPageBreak/>
        <w:t xml:space="preserve">    </w:t>
      </w:r>
      <w:r w:rsidRPr="00813D7C">
        <w:rPr>
          <w:rFonts w:ascii="Arial" w:eastAsia="宋体" w:hAnsi="Arial" w:cs="Arial"/>
          <w:color w:val="333333"/>
          <w:kern w:val="0"/>
          <w:sz w:val="24"/>
          <w:szCs w:val="24"/>
        </w:rPr>
        <w:t>四、报名考试</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报名包括网上报名和现场确认两个阶段。</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（一）网上报名：报考</w:t>
      </w:r>
      <w:r w:rsidRPr="00813D7C">
        <w:rPr>
          <w:rFonts w:ascii="Arial" w:eastAsia="宋体" w:hAnsi="Arial" w:cs="Arial"/>
          <w:color w:val="333333"/>
          <w:kern w:val="0"/>
          <w:sz w:val="24"/>
          <w:szCs w:val="24"/>
        </w:rPr>
        <w:t>2013</w:t>
      </w:r>
      <w:r w:rsidRPr="00813D7C">
        <w:rPr>
          <w:rFonts w:ascii="Arial" w:eastAsia="宋体" w:hAnsi="Arial" w:cs="Arial"/>
          <w:color w:val="333333"/>
          <w:kern w:val="0"/>
          <w:sz w:val="24"/>
          <w:szCs w:val="24"/>
        </w:rPr>
        <w:t>年硕士研究生一律采取网上报名方式。</w:t>
      </w:r>
      <w:r w:rsidRPr="00813D7C">
        <w:rPr>
          <w:rFonts w:ascii="Arial" w:eastAsia="宋体" w:hAnsi="Arial" w:cs="Arial"/>
          <w:color w:val="333333"/>
          <w:kern w:val="0"/>
          <w:sz w:val="24"/>
          <w:szCs w:val="24"/>
        </w:rPr>
        <w:br/>
        <w:t>    1</w:t>
      </w:r>
      <w:r w:rsidRPr="00813D7C">
        <w:rPr>
          <w:rFonts w:ascii="Arial" w:eastAsia="宋体" w:hAnsi="Arial" w:cs="Arial"/>
          <w:color w:val="333333"/>
          <w:kern w:val="0"/>
          <w:sz w:val="24"/>
          <w:szCs w:val="24"/>
        </w:rPr>
        <w:t>、网上报名日期：</w:t>
      </w:r>
      <w:r w:rsidRPr="00813D7C">
        <w:rPr>
          <w:rFonts w:ascii="Arial" w:eastAsia="宋体" w:hAnsi="Arial" w:cs="Arial"/>
          <w:color w:val="333333"/>
          <w:kern w:val="0"/>
          <w:sz w:val="24"/>
          <w:szCs w:val="24"/>
        </w:rPr>
        <w:t>2012</w:t>
      </w:r>
      <w:r w:rsidRPr="00813D7C">
        <w:rPr>
          <w:rFonts w:ascii="Arial" w:eastAsia="宋体" w:hAnsi="Arial" w:cs="Arial"/>
          <w:color w:val="333333"/>
          <w:kern w:val="0"/>
          <w:sz w:val="24"/>
          <w:szCs w:val="24"/>
        </w:rPr>
        <w:t>年</w:t>
      </w:r>
      <w:r w:rsidRPr="00813D7C">
        <w:rPr>
          <w:rFonts w:ascii="Arial" w:eastAsia="宋体" w:hAnsi="Arial" w:cs="Arial"/>
          <w:color w:val="333333"/>
          <w:kern w:val="0"/>
          <w:sz w:val="24"/>
          <w:szCs w:val="24"/>
        </w:rPr>
        <w:t>10</w:t>
      </w:r>
      <w:r w:rsidRPr="00813D7C">
        <w:rPr>
          <w:rFonts w:ascii="Arial" w:eastAsia="宋体" w:hAnsi="Arial" w:cs="Arial"/>
          <w:color w:val="333333"/>
          <w:kern w:val="0"/>
          <w:sz w:val="24"/>
          <w:szCs w:val="24"/>
        </w:rPr>
        <w:t>月</w:t>
      </w:r>
      <w:r w:rsidRPr="00813D7C">
        <w:rPr>
          <w:rFonts w:ascii="Arial" w:eastAsia="宋体" w:hAnsi="Arial" w:cs="Arial"/>
          <w:color w:val="333333"/>
          <w:kern w:val="0"/>
          <w:sz w:val="24"/>
          <w:szCs w:val="24"/>
        </w:rPr>
        <w:t>10</w:t>
      </w:r>
      <w:r w:rsidRPr="00813D7C">
        <w:rPr>
          <w:rFonts w:ascii="Arial" w:eastAsia="宋体" w:hAnsi="Arial" w:cs="Arial"/>
          <w:color w:val="333333"/>
          <w:kern w:val="0"/>
          <w:sz w:val="24"/>
          <w:szCs w:val="24"/>
        </w:rPr>
        <w:t>日</w:t>
      </w:r>
      <w:r w:rsidRPr="00813D7C">
        <w:rPr>
          <w:rFonts w:ascii="Arial" w:eastAsia="宋体" w:hAnsi="Arial" w:cs="Arial"/>
          <w:color w:val="333333"/>
          <w:kern w:val="0"/>
          <w:sz w:val="24"/>
          <w:szCs w:val="24"/>
        </w:rPr>
        <w:t>—31</w:t>
      </w:r>
      <w:r w:rsidRPr="00813D7C">
        <w:rPr>
          <w:rFonts w:ascii="Arial" w:eastAsia="宋体" w:hAnsi="Arial" w:cs="Arial"/>
          <w:color w:val="333333"/>
          <w:kern w:val="0"/>
          <w:sz w:val="24"/>
          <w:szCs w:val="24"/>
        </w:rPr>
        <w:t>日，</w:t>
      </w:r>
      <w:r w:rsidRPr="00813D7C">
        <w:rPr>
          <w:rFonts w:ascii="Arial" w:eastAsia="宋体" w:hAnsi="Arial" w:cs="Arial"/>
          <w:color w:val="333333"/>
          <w:kern w:val="0"/>
          <w:sz w:val="24"/>
          <w:szCs w:val="24"/>
        </w:rPr>
        <w:t>9</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00-22:00</w:t>
      </w:r>
      <w:r w:rsidRPr="00813D7C">
        <w:rPr>
          <w:rFonts w:ascii="Arial" w:eastAsia="宋体" w:hAnsi="Arial" w:cs="Arial"/>
          <w:color w:val="333333"/>
          <w:kern w:val="0"/>
          <w:sz w:val="24"/>
          <w:szCs w:val="24"/>
        </w:rPr>
        <w:t>（逾期不再补报，也不得再修改报名信息）。</w:t>
      </w:r>
      <w:r w:rsidRPr="00813D7C">
        <w:rPr>
          <w:rFonts w:ascii="Arial" w:eastAsia="宋体" w:hAnsi="Arial" w:cs="Arial"/>
          <w:color w:val="333333"/>
          <w:kern w:val="0"/>
          <w:sz w:val="24"/>
          <w:szCs w:val="24"/>
        </w:rPr>
        <w:br/>
        <w:t>    2</w:t>
      </w:r>
      <w:r w:rsidRPr="00813D7C">
        <w:rPr>
          <w:rFonts w:ascii="Arial" w:eastAsia="宋体" w:hAnsi="Arial" w:cs="Arial"/>
          <w:color w:val="333333"/>
          <w:kern w:val="0"/>
          <w:sz w:val="24"/>
          <w:szCs w:val="24"/>
        </w:rPr>
        <w:t>、考生自行登录</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中国研究生招生信息网</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（公网网址：</w:t>
      </w:r>
      <w:hyperlink r:id="rId6" w:history="1">
        <w:r w:rsidRPr="00813D7C">
          <w:rPr>
            <w:rFonts w:ascii="Arial" w:eastAsia="宋体" w:hAnsi="Arial" w:cs="Arial"/>
            <w:b/>
            <w:bCs/>
            <w:color w:val="000000"/>
            <w:kern w:val="0"/>
            <w:sz w:val="24"/>
            <w:szCs w:val="24"/>
          </w:rPr>
          <w:t>http://yz.chsi.com.cn</w:t>
        </w:r>
      </w:hyperlink>
      <w:r w:rsidRPr="00813D7C">
        <w:rPr>
          <w:rFonts w:ascii="Arial" w:eastAsia="宋体" w:hAnsi="Arial" w:cs="Arial"/>
          <w:color w:val="333333"/>
          <w:kern w:val="0"/>
          <w:sz w:val="24"/>
          <w:szCs w:val="24"/>
        </w:rPr>
        <w:t xml:space="preserve"> </w:t>
      </w:r>
      <w:r w:rsidRPr="00813D7C">
        <w:rPr>
          <w:rFonts w:ascii="Arial" w:eastAsia="宋体" w:hAnsi="Arial" w:cs="Arial"/>
          <w:color w:val="333333"/>
          <w:kern w:val="0"/>
          <w:sz w:val="24"/>
          <w:szCs w:val="24"/>
        </w:rPr>
        <w:t>，教育网址：</w:t>
      </w:r>
      <w:hyperlink r:id="rId7" w:history="1">
        <w:r w:rsidRPr="00813D7C">
          <w:rPr>
            <w:rFonts w:ascii="Arial" w:eastAsia="宋体" w:hAnsi="Arial" w:cs="Arial"/>
            <w:b/>
            <w:bCs/>
            <w:color w:val="000000"/>
            <w:kern w:val="0"/>
            <w:sz w:val="24"/>
            <w:szCs w:val="24"/>
          </w:rPr>
          <w:t>http://yz.chsi.cn</w:t>
        </w:r>
      </w:hyperlink>
      <w:r w:rsidRPr="00813D7C">
        <w:rPr>
          <w:rFonts w:ascii="Arial" w:eastAsia="宋体" w:hAnsi="Arial" w:cs="Arial"/>
          <w:color w:val="333333"/>
          <w:kern w:val="0"/>
          <w:sz w:val="24"/>
          <w:szCs w:val="24"/>
        </w:rPr>
        <w:t>）浏览报考须知，按教育部、考生所在地省级教育招生考试管理机构、报考点以及报考招生单位的网上公告要求报名，凡不按公告要求报名、</w:t>
      </w:r>
      <w:proofErr w:type="gramStart"/>
      <w:r w:rsidRPr="00813D7C">
        <w:rPr>
          <w:rFonts w:ascii="Arial" w:eastAsia="宋体" w:hAnsi="Arial" w:cs="Arial"/>
          <w:color w:val="333333"/>
          <w:kern w:val="0"/>
          <w:sz w:val="24"/>
          <w:szCs w:val="24"/>
        </w:rPr>
        <w:t>网报信息</w:t>
      </w:r>
      <w:proofErr w:type="gramEnd"/>
      <w:r w:rsidRPr="00813D7C">
        <w:rPr>
          <w:rFonts w:ascii="Arial" w:eastAsia="宋体" w:hAnsi="Arial" w:cs="Arial"/>
          <w:color w:val="333333"/>
          <w:kern w:val="0"/>
          <w:sz w:val="24"/>
          <w:szCs w:val="24"/>
        </w:rPr>
        <w:t>误填、错填或填报虚假信息而造成不能考试或复试的，后果由考生本人承担。在上述报名日期内，考生可自行</w:t>
      </w:r>
      <w:proofErr w:type="gramStart"/>
      <w:r w:rsidRPr="00813D7C">
        <w:rPr>
          <w:rFonts w:ascii="Arial" w:eastAsia="宋体" w:hAnsi="Arial" w:cs="Arial"/>
          <w:color w:val="333333"/>
          <w:kern w:val="0"/>
          <w:sz w:val="24"/>
          <w:szCs w:val="24"/>
        </w:rPr>
        <w:t>修改网报信息</w:t>
      </w:r>
      <w:proofErr w:type="gramEnd"/>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（二）现场确认：所有考生均须到报考点现场</w:t>
      </w:r>
      <w:proofErr w:type="gramStart"/>
      <w:r w:rsidRPr="00813D7C">
        <w:rPr>
          <w:rFonts w:ascii="Arial" w:eastAsia="宋体" w:hAnsi="Arial" w:cs="Arial"/>
          <w:color w:val="333333"/>
          <w:kern w:val="0"/>
          <w:sz w:val="24"/>
          <w:szCs w:val="24"/>
        </w:rPr>
        <w:t>确认网报信息</w:t>
      </w:r>
      <w:proofErr w:type="gramEnd"/>
      <w:r w:rsidRPr="00813D7C">
        <w:rPr>
          <w:rFonts w:ascii="Arial" w:eastAsia="宋体" w:hAnsi="Arial" w:cs="Arial"/>
          <w:color w:val="333333"/>
          <w:kern w:val="0"/>
          <w:sz w:val="24"/>
          <w:szCs w:val="24"/>
        </w:rPr>
        <w:t>，并缴费和照相。</w:t>
      </w:r>
      <w:r w:rsidRPr="00813D7C">
        <w:rPr>
          <w:rFonts w:ascii="Arial" w:eastAsia="宋体" w:hAnsi="Arial" w:cs="Arial"/>
          <w:color w:val="333333"/>
          <w:kern w:val="0"/>
          <w:sz w:val="24"/>
          <w:szCs w:val="24"/>
        </w:rPr>
        <w:br/>
        <w:t>     1</w:t>
      </w:r>
      <w:r w:rsidRPr="00813D7C">
        <w:rPr>
          <w:rFonts w:ascii="Arial" w:eastAsia="宋体" w:hAnsi="Arial" w:cs="Arial"/>
          <w:color w:val="333333"/>
          <w:kern w:val="0"/>
          <w:sz w:val="24"/>
          <w:szCs w:val="24"/>
        </w:rPr>
        <w:t>、报考点现场确认时间</w:t>
      </w:r>
      <w:r w:rsidRPr="00813D7C">
        <w:rPr>
          <w:rFonts w:ascii="Arial" w:eastAsia="宋体" w:hAnsi="Arial" w:cs="Arial"/>
          <w:color w:val="333333"/>
          <w:kern w:val="0"/>
          <w:sz w:val="24"/>
          <w:szCs w:val="24"/>
        </w:rPr>
        <w:br/>
        <w:t>     2012</w:t>
      </w:r>
      <w:r w:rsidRPr="00813D7C">
        <w:rPr>
          <w:rFonts w:ascii="Arial" w:eastAsia="宋体" w:hAnsi="Arial" w:cs="Arial"/>
          <w:color w:val="333333"/>
          <w:kern w:val="0"/>
          <w:sz w:val="24"/>
          <w:szCs w:val="24"/>
        </w:rPr>
        <w:t>年</w:t>
      </w:r>
      <w:r w:rsidRPr="00813D7C">
        <w:rPr>
          <w:rFonts w:ascii="Arial" w:eastAsia="宋体" w:hAnsi="Arial" w:cs="Arial"/>
          <w:color w:val="333333"/>
          <w:kern w:val="0"/>
          <w:sz w:val="24"/>
          <w:szCs w:val="24"/>
        </w:rPr>
        <w:t>11</w:t>
      </w:r>
      <w:r w:rsidRPr="00813D7C">
        <w:rPr>
          <w:rFonts w:ascii="Arial" w:eastAsia="宋体" w:hAnsi="Arial" w:cs="Arial"/>
          <w:color w:val="333333"/>
          <w:kern w:val="0"/>
          <w:sz w:val="24"/>
          <w:szCs w:val="24"/>
        </w:rPr>
        <w:t>月</w:t>
      </w:r>
      <w:r w:rsidRPr="00813D7C">
        <w:rPr>
          <w:rFonts w:ascii="Arial" w:eastAsia="宋体" w:hAnsi="Arial" w:cs="Arial"/>
          <w:color w:val="333333"/>
          <w:kern w:val="0"/>
          <w:sz w:val="24"/>
          <w:szCs w:val="24"/>
        </w:rPr>
        <w:t>10</w:t>
      </w:r>
      <w:r w:rsidRPr="00813D7C">
        <w:rPr>
          <w:rFonts w:ascii="Arial" w:eastAsia="宋体" w:hAnsi="Arial" w:cs="Arial"/>
          <w:color w:val="333333"/>
          <w:kern w:val="0"/>
          <w:sz w:val="24"/>
          <w:szCs w:val="24"/>
        </w:rPr>
        <w:t>日至</w:t>
      </w:r>
      <w:r w:rsidRPr="00813D7C">
        <w:rPr>
          <w:rFonts w:ascii="Arial" w:eastAsia="宋体" w:hAnsi="Arial" w:cs="Arial"/>
          <w:color w:val="333333"/>
          <w:kern w:val="0"/>
          <w:sz w:val="24"/>
          <w:szCs w:val="24"/>
        </w:rPr>
        <w:t>11</w:t>
      </w:r>
      <w:r w:rsidRPr="00813D7C">
        <w:rPr>
          <w:rFonts w:ascii="Arial" w:eastAsia="宋体" w:hAnsi="Arial" w:cs="Arial"/>
          <w:color w:val="333333"/>
          <w:kern w:val="0"/>
          <w:sz w:val="24"/>
          <w:szCs w:val="24"/>
        </w:rPr>
        <w:t>月</w:t>
      </w:r>
      <w:r w:rsidRPr="00813D7C">
        <w:rPr>
          <w:rFonts w:ascii="Arial" w:eastAsia="宋体" w:hAnsi="Arial" w:cs="Arial"/>
          <w:color w:val="333333"/>
          <w:kern w:val="0"/>
          <w:sz w:val="24"/>
          <w:szCs w:val="24"/>
        </w:rPr>
        <w:t>14</w:t>
      </w:r>
      <w:r w:rsidRPr="00813D7C">
        <w:rPr>
          <w:rFonts w:ascii="Arial" w:eastAsia="宋体" w:hAnsi="Arial" w:cs="Arial"/>
          <w:color w:val="333333"/>
          <w:kern w:val="0"/>
          <w:sz w:val="24"/>
          <w:szCs w:val="24"/>
        </w:rPr>
        <w:t>日。</w:t>
      </w:r>
      <w:r w:rsidRPr="00813D7C">
        <w:rPr>
          <w:rFonts w:ascii="Arial" w:eastAsia="宋体" w:hAnsi="Arial" w:cs="Arial"/>
          <w:color w:val="333333"/>
          <w:kern w:val="0"/>
          <w:sz w:val="24"/>
          <w:szCs w:val="24"/>
        </w:rPr>
        <w:br/>
        <w:t>     2</w:t>
      </w:r>
      <w:r w:rsidRPr="00813D7C">
        <w:rPr>
          <w:rFonts w:ascii="Arial" w:eastAsia="宋体" w:hAnsi="Arial" w:cs="Arial"/>
          <w:color w:val="333333"/>
          <w:kern w:val="0"/>
          <w:sz w:val="24"/>
          <w:szCs w:val="24"/>
        </w:rPr>
        <w:t>、现场确认程序</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1</w:t>
      </w:r>
      <w:r w:rsidRPr="00813D7C">
        <w:rPr>
          <w:rFonts w:ascii="Arial" w:eastAsia="宋体" w:hAnsi="Arial" w:cs="Arial"/>
          <w:color w:val="333333"/>
          <w:kern w:val="0"/>
          <w:sz w:val="24"/>
          <w:szCs w:val="24"/>
        </w:rPr>
        <w:t>）考生持本人有效身份证件（限</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居民身份证</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军官证</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文职干部证</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军校学员证</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）、学历证书（普通高校和成人高校应届本科毕业生持学生证）和网上报名编号，由报考点工作人员核对，考生确认</w:t>
      </w:r>
      <w:proofErr w:type="gramStart"/>
      <w:r w:rsidRPr="00813D7C">
        <w:rPr>
          <w:rFonts w:ascii="Arial" w:eastAsia="宋体" w:hAnsi="Arial" w:cs="Arial"/>
          <w:color w:val="333333"/>
          <w:kern w:val="0"/>
          <w:sz w:val="24"/>
          <w:szCs w:val="24"/>
        </w:rPr>
        <w:t>本人网报信息</w:t>
      </w:r>
      <w:proofErr w:type="gramEnd"/>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2</w:t>
      </w:r>
      <w:r w:rsidRPr="00813D7C">
        <w:rPr>
          <w:rFonts w:ascii="Arial" w:eastAsia="宋体" w:hAnsi="Arial" w:cs="Arial"/>
          <w:color w:val="333333"/>
          <w:kern w:val="0"/>
          <w:sz w:val="24"/>
          <w:szCs w:val="24"/>
        </w:rPr>
        <w:t>）考生按规定缴纳报考费（考生办理报考手续缴纳报考费后，不再退还）。</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3</w:t>
      </w:r>
      <w:r w:rsidRPr="00813D7C">
        <w:rPr>
          <w:rFonts w:ascii="Arial" w:eastAsia="宋体" w:hAnsi="Arial" w:cs="Arial"/>
          <w:color w:val="333333"/>
          <w:kern w:val="0"/>
          <w:sz w:val="24"/>
          <w:szCs w:val="24"/>
        </w:rPr>
        <w:t>）报考点按规定采集考生本人图像信息。</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（三）初试</w:t>
      </w:r>
      <w:r w:rsidRPr="00813D7C">
        <w:rPr>
          <w:rFonts w:ascii="Arial" w:eastAsia="宋体" w:hAnsi="Arial" w:cs="Arial"/>
          <w:color w:val="333333"/>
          <w:kern w:val="0"/>
          <w:sz w:val="24"/>
          <w:szCs w:val="24"/>
        </w:rPr>
        <w:br/>
      </w:r>
      <w:r w:rsidRPr="00813D7C">
        <w:rPr>
          <w:rFonts w:ascii="Arial" w:eastAsia="宋体" w:hAnsi="Arial" w:cs="Arial"/>
          <w:color w:val="333333"/>
          <w:kern w:val="0"/>
          <w:sz w:val="24"/>
          <w:szCs w:val="24"/>
        </w:rPr>
        <w:t xml:space="preserve">　　初试根据教育部统一规定的时间进行，初试科目详见我校招生专业目录，初试方式均为笔试。</w:t>
      </w:r>
      <w:r w:rsidRPr="00813D7C">
        <w:rPr>
          <w:rFonts w:ascii="Arial" w:eastAsia="宋体" w:hAnsi="Arial" w:cs="Arial"/>
          <w:color w:val="333333"/>
          <w:kern w:val="0"/>
          <w:sz w:val="24"/>
          <w:szCs w:val="24"/>
        </w:rPr>
        <w:br/>
      </w:r>
      <w:r w:rsidRPr="00813D7C">
        <w:rPr>
          <w:rFonts w:ascii="Arial" w:eastAsia="宋体" w:hAnsi="Arial" w:cs="Arial"/>
          <w:color w:val="333333"/>
          <w:kern w:val="0"/>
          <w:sz w:val="24"/>
          <w:szCs w:val="24"/>
        </w:rPr>
        <w:t xml:space="preserve">　　五、初试成绩公布</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国家统一阅卷后，初试成绩将在学校校园网上公布，考生届时可在网上查询各科成绩。学校不再发送考生成绩通知单，需要者可在查询成绩时直接打印出来，到学校研究生招生办公室盖章确认。</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六、资格审查</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相关单位在审查考生资格时，发现伪造证件情况时，可扣留伪造证件；发现可疑学历证书时，可要求考生在规定时间内提供指定机构出具的认证证明。</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招生单位审查考生网上报考信息后，对符合报考条件的考生发放准考证。招生单位将在复试时对考生学历证书、学生证等报名材料原件及考生资格进行审查，对不符合教育部规定者，不予复试。</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对弄虚作假者（</w:t>
      </w:r>
      <w:proofErr w:type="gramStart"/>
      <w:r w:rsidRPr="00813D7C">
        <w:rPr>
          <w:rFonts w:ascii="Arial" w:eastAsia="宋体" w:hAnsi="Arial" w:cs="Arial"/>
          <w:color w:val="333333"/>
          <w:kern w:val="0"/>
          <w:sz w:val="24"/>
          <w:szCs w:val="24"/>
        </w:rPr>
        <w:t>含推免生</w:t>
      </w:r>
      <w:proofErr w:type="gramEnd"/>
      <w:r w:rsidRPr="00813D7C">
        <w:rPr>
          <w:rFonts w:ascii="Arial" w:eastAsia="宋体" w:hAnsi="Arial" w:cs="Arial"/>
          <w:color w:val="333333"/>
          <w:kern w:val="0"/>
          <w:sz w:val="24"/>
          <w:szCs w:val="24"/>
        </w:rPr>
        <w:t>），不论何时，一经查实，即按有关规定取消报考资格、录取资格、入学资格或学籍。</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七、复试录取</w:t>
      </w:r>
      <w:r w:rsidRPr="00813D7C">
        <w:rPr>
          <w:rFonts w:ascii="Arial" w:eastAsia="宋体" w:hAnsi="Arial" w:cs="Arial"/>
          <w:color w:val="333333"/>
          <w:kern w:val="0"/>
          <w:sz w:val="24"/>
          <w:szCs w:val="24"/>
        </w:rPr>
        <w:br/>
        <w:t>    4</w:t>
      </w:r>
      <w:r w:rsidRPr="00813D7C">
        <w:rPr>
          <w:rFonts w:ascii="Arial" w:eastAsia="宋体" w:hAnsi="Arial" w:cs="Arial"/>
          <w:color w:val="333333"/>
          <w:kern w:val="0"/>
          <w:sz w:val="24"/>
          <w:szCs w:val="24"/>
        </w:rPr>
        <w:t>月中、下旬至</w:t>
      </w:r>
      <w:r w:rsidRPr="00813D7C">
        <w:rPr>
          <w:rFonts w:ascii="Arial" w:eastAsia="宋体" w:hAnsi="Arial" w:cs="Arial"/>
          <w:color w:val="333333"/>
          <w:kern w:val="0"/>
          <w:sz w:val="24"/>
          <w:szCs w:val="24"/>
        </w:rPr>
        <w:t>5</w:t>
      </w:r>
      <w:r w:rsidRPr="00813D7C">
        <w:rPr>
          <w:rFonts w:ascii="Arial" w:eastAsia="宋体" w:hAnsi="Arial" w:cs="Arial"/>
          <w:color w:val="333333"/>
          <w:kern w:val="0"/>
          <w:sz w:val="24"/>
          <w:szCs w:val="24"/>
        </w:rPr>
        <w:t>月上旬复试，具体时间另行通知。</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取得复试资格的考生必须参加复试，复试内容包括：英语测试、专业笔试、综合面试（含英语口语）等。</w:t>
      </w:r>
      <w:r w:rsidRPr="00813D7C">
        <w:rPr>
          <w:rFonts w:ascii="Arial" w:eastAsia="宋体" w:hAnsi="Arial" w:cs="Arial"/>
          <w:color w:val="333333"/>
          <w:kern w:val="0"/>
          <w:sz w:val="24"/>
          <w:szCs w:val="24"/>
        </w:rPr>
        <w:br/>
      </w:r>
      <w:r w:rsidRPr="00813D7C">
        <w:rPr>
          <w:rFonts w:ascii="Arial" w:eastAsia="宋体" w:hAnsi="Arial" w:cs="Arial"/>
          <w:color w:val="333333"/>
          <w:kern w:val="0"/>
          <w:sz w:val="24"/>
          <w:szCs w:val="24"/>
        </w:rPr>
        <w:lastRenderedPageBreak/>
        <w:t xml:space="preserve">    </w:t>
      </w:r>
      <w:r w:rsidRPr="00813D7C">
        <w:rPr>
          <w:rFonts w:ascii="Arial" w:eastAsia="宋体" w:hAnsi="Arial" w:cs="Arial"/>
          <w:color w:val="333333"/>
          <w:kern w:val="0"/>
          <w:sz w:val="24"/>
          <w:szCs w:val="24"/>
        </w:rPr>
        <w:t>对符合复试基本要求的同等学力考生，复试前须加试与报考专业相关的两门本科主干课程（见招生专业目录同等学力加试科目栏），加试科目不合格，不得参加复试。</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复试成绩具有否决权。体检合格后，按总成绩排序择优录取。复试人员名单和</w:t>
      </w:r>
      <w:proofErr w:type="gramStart"/>
      <w:r w:rsidRPr="00813D7C">
        <w:rPr>
          <w:rFonts w:ascii="Arial" w:eastAsia="宋体" w:hAnsi="Arial" w:cs="Arial"/>
          <w:color w:val="333333"/>
          <w:kern w:val="0"/>
          <w:sz w:val="24"/>
          <w:szCs w:val="24"/>
        </w:rPr>
        <w:t>拟录取</w:t>
      </w:r>
      <w:proofErr w:type="gramEnd"/>
      <w:r w:rsidRPr="00813D7C">
        <w:rPr>
          <w:rFonts w:ascii="Arial" w:eastAsia="宋体" w:hAnsi="Arial" w:cs="Arial"/>
          <w:color w:val="333333"/>
          <w:kern w:val="0"/>
          <w:sz w:val="24"/>
          <w:szCs w:val="24"/>
        </w:rPr>
        <w:t>名单均在网上公布。</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复试结束后，外校、外地和往届考生直接领取人事档案调档函，到本人档案所在单位办理调档手续。</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八、其他问题</w:t>
      </w:r>
      <w:r w:rsidRPr="00813D7C">
        <w:rPr>
          <w:rFonts w:ascii="Arial" w:eastAsia="宋体" w:hAnsi="Arial" w:cs="Arial"/>
          <w:color w:val="333333"/>
          <w:kern w:val="0"/>
          <w:sz w:val="24"/>
          <w:szCs w:val="24"/>
        </w:rPr>
        <w:br/>
        <w:t>    1</w:t>
      </w:r>
      <w:r w:rsidRPr="00813D7C">
        <w:rPr>
          <w:rFonts w:ascii="Arial" w:eastAsia="宋体" w:hAnsi="Arial" w:cs="Arial"/>
          <w:color w:val="333333"/>
          <w:kern w:val="0"/>
          <w:sz w:val="24"/>
          <w:szCs w:val="24"/>
        </w:rPr>
        <w:t>、跨学科专业报考</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本科毕业生可以跨专业报考，同等学力考生不得跨专业报考。</w:t>
      </w:r>
      <w:r w:rsidRPr="00813D7C">
        <w:rPr>
          <w:rFonts w:ascii="Arial" w:eastAsia="宋体" w:hAnsi="Arial" w:cs="Arial"/>
          <w:color w:val="333333"/>
          <w:kern w:val="0"/>
          <w:sz w:val="24"/>
          <w:szCs w:val="24"/>
        </w:rPr>
        <w:br/>
        <w:t>    2</w:t>
      </w:r>
      <w:r w:rsidRPr="00813D7C">
        <w:rPr>
          <w:rFonts w:ascii="Arial" w:eastAsia="宋体" w:hAnsi="Arial" w:cs="Arial"/>
          <w:color w:val="333333"/>
          <w:kern w:val="0"/>
          <w:sz w:val="24"/>
          <w:szCs w:val="24"/>
        </w:rPr>
        <w:t>、同等学力人员报考</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同等学力考生是指大专毕业</w:t>
      </w:r>
      <w:r w:rsidRPr="00813D7C">
        <w:rPr>
          <w:rFonts w:ascii="Arial" w:eastAsia="宋体" w:hAnsi="Arial" w:cs="Arial"/>
          <w:color w:val="333333"/>
          <w:kern w:val="0"/>
          <w:sz w:val="24"/>
          <w:szCs w:val="24"/>
        </w:rPr>
        <w:t>2</w:t>
      </w:r>
      <w:r w:rsidRPr="00813D7C">
        <w:rPr>
          <w:rFonts w:ascii="Arial" w:eastAsia="宋体" w:hAnsi="Arial" w:cs="Arial"/>
          <w:color w:val="333333"/>
          <w:kern w:val="0"/>
          <w:sz w:val="24"/>
          <w:szCs w:val="24"/>
        </w:rPr>
        <w:t>年或</w:t>
      </w:r>
      <w:r w:rsidRPr="00813D7C">
        <w:rPr>
          <w:rFonts w:ascii="Arial" w:eastAsia="宋体" w:hAnsi="Arial" w:cs="Arial"/>
          <w:color w:val="333333"/>
          <w:kern w:val="0"/>
          <w:sz w:val="24"/>
          <w:szCs w:val="24"/>
        </w:rPr>
        <w:t>2</w:t>
      </w:r>
      <w:r w:rsidRPr="00813D7C">
        <w:rPr>
          <w:rFonts w:ascii="Arial" w:eastAsia="宋体" w:hAnsi="Arial" w:cs="Arial"/>
          <w:color w:val="333333"/>
          <w:kern w:val="0"/>
          <w:sz w:val="24"/>
          <w:szCs w:val="24"/>
        </w:rPr>
        <w:t>年以上，并通过</w:t>
      </w:r>
      <w:r w:rsidRPr="00813D7C">
        <w:rPr>
          <w:rFonts w:ascii="Arial" w:eastAsia="宋体" w:hAnsi="Arial" w:cs="Arial"/>
          <w:color w:val="333333"/>
          <w:kern w:val="0"/>
          <w:sz w:val="24"/>
          <w:szCs w:val="24"/>
        </w:rPr>
        <w:t>5</w:t>
      </w:r>
      <w:r w:rsidRPr="00813D7C">
        <w:rPr>
          <w:rFonts w:ascii="Arial" w:eastAsia="宋体" w:hAnsi="Arial" w:cs="Arial"/>
          <w:color w:val="333333"/>
          <w:kern w:val="0"/>
          <w:sz w:val="24"/>
          <w:szCs w:val="24"/>
        </w:rPr>
        <w:t>门相关专业本科课程考试，达到与大学本科毕业生同等学力的人员以及国家承认学历的本科结业生和成人高校应届本科毕业生。</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同等学力人员报考除符合教育部规定的条件外，还须满足下列条件：</w:t>
      </w:r>
      <w:r w:rsidRPr="00813D7C">
        <w:rPr>
          <w:rFonts w:ascii="宋体" w:eastAsia="宋体" w:hAnsi="宋体" w:cs="宋体" w:hint="eastAsia"/>
          <w:color w:val="333333"/>
          <w:kern w:val="0"/>
          <w:sz w:val="24"/>
          <w:szCs w:val="24"/>
        </w:rPr>
        <w:t>①</w:t>
      </w:r>
      <w:r w:rsidRPr="00813D7C">
        <w:rPr>
          <w:rFonts w:ascii="Arial" w:eastAsia="宋体" w:hAnsi="Arial" w:cs="Arial"/>
          <w:color w:val="333333"/>
          <w:kern w:val="0"/>
          <w:sz w:val="24"/>
          <w:szCs w:val="24"/>
        </w:rPr>
        <w:t>不能跨专业报考；</w:t>
      </w:r>
      <w:r w:rsidRPr="00813D7C">
        <w:rPr>
          <w:rFonts w:ascii="宋体" w:eastAsia="宋体" w:hAnsi="宋体" w:cs="宋体" w:hint="eastAsia"/>
          <w:color w:val="333333"/>
          <w:kern w:val="0"/>
          <w:sz w:val="24"/>
          <w:szCs w:val="24"/>
        </w:rPr>
        <w:t>②</w:t>
      </w:r>
      <w:r w:rsidRPr="00813D7C">
        <w:rPr>
          <w:rFonts w:ascii="Arial" w:eastAsia="宋体" w:hAnsi="Arial" w:cs="Arial"/>
          <w:color w:val="333333"/>
          <w:kern w:val="0"/>
          <w:sz w:val="24"/>
          <w:szCs w:val="24"/>
        </w:rPr>
        <w:t>通过自学考试或函授或进修过报考专业</w:t>
      </w:r>
      <w:r w:rsidRPr="00813D7C">
        <w:rPr>
          <w:rFonts w:ascii="Arial" w:eastAsia="宋体" w:hAnsi="Arial" w:cs="Arial"/>
          <w:color w:val="333333"/>
          <w:kern w:val="0"/>
          <w:sz w:val="24"/>
          <w:szCs w:val="24"/>
        </w:rPr>
        <w:t>5</w:t>
      </w:r>
      <w:r w:rsidRPr="00813D7C">
        <w:rPr>
          <w:rFonts w:ascii="Arial" w:eastAsia="宋体" w:hAnsi="Arial" w:cs="Arial"/>
          <w:color w:val="333333"/>
          <w:kern w:val="0"/>
          <w:sz w:val="24"/>
          <w:szCs w:val="24"/>
        </w:rPr>
        <w:t>门以上（含</w:t>
      </w:r>
      <w:r w:rsidRPr="00813D7C">
        <w:rPr>
          <w:rFonts w:ascii="Arial" w:eastAsia="宋体" w:hAnsi="Arial" w:cs="Arial"/>
          <w:color w:val="333333"/>
          <w:kern w:val="0"/>
          <w:sz w:val="24"/>
          <w:szCs w:val="24"/>
        </w:rPr>
        <w:t>5</w:t>
      </w:r>
      <w:r w:rsidRPr="00813D7C">
        <w:rPr>
          <w:rFonts w:ascii="Arial" w:eastAsia="宋体" w:hAnsi="Arial" w:cs="Arial"/>
          <w:color w:val="333333"/>
          <w:kern w:val="0"/>
          <w:sz w:val="24"/>
          <w:szCs w:val="24"/>
        </w:rPr>
        <w:t>门）本科课程，或在公开出版的省级以上</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含省级</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学术刊物上以第一作者发表过</w:t>
      </w:r>
      <w:r w:rsidRPr="00813D7C">
        <w:rPr>
          <w:rFonts w:ascii="Arial" w:eastAsia="宋体" w:hAnsi="Arial" w:cs="Arial"/>
          <w:color w:val="333333"/>
          <w:kern w:val="0"/>
          <w:sz w:val="24"/>
          <w:szCs w:val="24"/>
        </w:rPr>
        <w:t>1</w:t>
      </w:r>
      <w:r w:rsidRPr="00813D7C">
        <w:rPr>
          <w:rFonts w:ascii="Arial" w:eastAsia="宋体" w:hAnsi="Arial" w:cs="Arial"/>
          <w:color w:val="333333"/>
          <w:kern w:val="0"/>
          <w:sz w:val="24"/>
          <w:szCs w:val="24"/>
        </w:rPr>
        <w:t>篇或</w:t>
      </w:r>
      <w:r w:rsidRPr="00813D7C">
        <w:rPr>
          <w:rFonts w:ascii="Arial" w:eastAsia="宋体" w:hAnsi="Arial" w:cs="Arial"/>
          <w:color w:val="333333"/>
          <w:kern w:val="0"/>
          <w:sz w:val="24"/>
          <w:szCs w:val="24"/>
        </w:rPr>
        <w:t>1</w:t>
      </w:r>
      <w:r w:rsidRPr="00813D7C">
        <w:rPr>
          <w:rFonts w:ascii="Arial" w:eastAsia="宋体" w:hAnsi="Arial" w:cs="Arial"/>
          <w:color w:val="333333"/>
          <w:kern w:val="0"/>
          <w:sz w:val="24"/>
          <w:szCs w:val="24"/>
        </w:rPr>
        <w:t>篇以上所报考专业领域的学术论文。</w:t>
      </w:r>
      <w:r w:rsidRPr="00813D7C">
        <w:rPr>
          <w:rFonts w:ascii="Arial" w:eastAsia="宋体" w:hAnsi="Arial" w:cs="Arial"/>
          <w:color w:val="333333"/>
          <w:kern w:val="0"/>
          <w:sz w:val="24"/>
          <w:szCs w:val="24"/>
        </w:rPr>
        <w:br/>
        <w:t>    3</w:t>
      </w:r>
      <w:r w:rsidRPr="00813D7C">
        <w:rPr>
          <w:rFonts w:ascii="Arial" w:eastAsia="宋体" w:hAnsi="Arial" w:cs="Arial"/>
          <w:color w:val="333333"/>
          <w:kern w:val="0"/>
          <w:sz w:val="24"/>
          <w:szCs w:val="24"/>
        </w:rPr>
        <w:t>、体检</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通过初试的考生在复试时需要体检，体检工作由校医院负责，体检要求参照教育部、卫生部、中国残联制定的《普通高等学校招生体检工作指导意见》（教学</w:t>
      </w:r>
      <w:r w:rsidRPr="00813D7C">
        <w:rPr>
          <w:rFonts w:ascii="Arial" w:eastAsia="宋体" w:hAnsi="Arial" w:cs="Arial"/>
          <w:color w:val="333333"/>
          <w:kern w:val="0"/>
          <w:sz w:val="24"/>
          <w:szCs w:val="24"/>
        </w:rPr>
        <w:t>[2003]3</w:t>
      </w:r>
      <w:r w:rsidRPr="00813D7C">
        <w:rPr>
          <w:rFonts w:ascii="Arial" w:eastAsia="宋体" w:hAnsi="Arial" w:cs="Arial"/>
          <w:color w:val="333333"/>
          <w:kern w:val="0"/>
          <w:sz w:val="24"/>
          <w:szCs w:val="24"/>
        </w:rPr>
        <w:t>号）。凡体检不合格者，不予录取。</w:t>
      </w:r>
      <w:r w:rsidRPr="00813D7C">
        <w:rPr>
          <w:rFonts w:ascii="Arial" w:eastAsia="宋体" w:hAnsi="Arial" w:cs="Arial"/>
          <w:color w:val="333333"/>
          <w:kern w:val="0"/>
          <w:sz w:val="24"/>
          <w:szCs w:val="24"/>
        </w:rPr>
        <w:br/>
        <w:t>    4</w:t>
      </w:r>
      <w:r w:rsidRPr="00813D7C">
        <w:rPr>
          <w:rFonts w:ascii="Arial" w:eastAsia="宋体" w:hAnsi="Arial" w:cs="Arial"/>
          <w:color w:val="333333"/>
          <w:kern w:val="0"/>
          <w:sz w:val="24"/>
          <w:szCs w:val="24"/>
        </w:rPr>
        <w:t>、人事档案</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复试结束后，即调人事档案进行政审，政审合格者发录取通知书，不合格者档案退回原单位。新生入学时，凭录取通知书将组织关系等转入我校。</w:t>
      </w:r>
      <w:r w:rsidRPr="00813D7C">
        <w:rPr>
          <w:rFonts w:ascii="Arial" w:eastAsia="宋体" w:hAnsi="Arial" w:cs="Arial"/>
          <w:color w:val="333333"/>
          <w:kern w:val="0"/>
          <w:sz w:val="24"/>
          <w:szCs w:val="24"/>
        </w:rPr>
        <w:br/>
        <w:t>    5</w:t>
      </w:r>
      <w:r w:rsidRPr="00813D7C">
        <w:rPr>
          <w:rFonts w:ascii="Arial" w:eastAsia="宋体" w:hAnsi="Arial" w:cs="Arial"/>
          <w:color w:val="333333"/>
          <w:kern w:val="0"/>
          <w:sz w:val="24"/>
          <w:szCs w:val="24"/>
        </w:rPr>
        <w:t>、命题</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政治、英语（一、二）、数学（一、二、三）、计算机学科专业基础综合试卷由全国统一命题，招生专业目录中所列其他考试科目均由我校自行命题。</w:t>
      </w:r>
      <w:r w:rsidRPr="00813D7C">
        <w:rPr>
          <w:rFonts w:ascii="Arial" w:eastAsia="宋体" w:hAnsi="Arial" w:cs="Arial"/>
          <w:color w:val="333333"/>
          <w:kern w:val="0"/>
          <w:sz w:val="24"/>
          <w:szCs w:val="24"/>
        </w:rPr>
        <w:br/>
        <w:t>    6</w:t>
      </w:r>
      <w:r w:rsidRPr="00813D7C">
        <w:rPr>
          <w:rFonts w:ascii="Arial" w:eastAsia="宋体" w:hAnsi="Arial" w:cs="Arial"/>
          <w:color w:val="333333"/>
          <w:kern w:val="0"/>
          <w:sz w:val="24"/>
          <w:szCs w:val="24"/>
        </w:rPr>
        <w:t>、选导师</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研究生入学后选导师，实行师生双向选择。</w:t>
      </w:r>
      <w:r w:rsidRPr="00813D7C">
        <w:rPr>
          <w:rFonts w:ascii="Arial" w:eastAsia="宋体" w:hAnsi="Arial" w:cs="Arial"/>
          <w:color w:val="333333"/>
          <w:kern w:val="0"/>
          <w:sz w:val="24"/>
          <w:szCs w:val="24"/>
        </w:rPr>
        <w:br/>
        <w:t>    7</w:t>
      </w:r>
      <w:r w:rsidRPr="00813D7C">
        <w:rPr>
          <w:rFonts w:ascii="Arial" w:eastAsia="宋体" w:hAnsi="Arial" w:cs="Arial"/>
          <w:color w:val="333333"/>
          <w:kern w:val="0"/>
          <w:sz w:val="24"/>
          <w:szCs w:val="24"/>
        </w:rPr>
        <w:t>、关于学制</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我校全日制硕士研究生学制一般为三年，提前完成培养方案和学位论文、成绩优秀的研究生可申请提前毕业。</w:t>
      </w:r>
      <w:r w:rsidRPr="00813D7C">
        <w:rPr>
          <w:rFonts w:ascii="Arial" w:eastAsia="宋体" w:hAnsi="Arial" w:cs="Arial"/>
          <w:color w:val="333333"/>
          <w:kern w:val="0"/>
          <w:sz w:val="24"/>
          <w:szCs w:val="24"/>
        </w:rPr>
        <w:br/>
        <w:t>    8</w:t>
      </w:r>
      <w:r w:rsidRPr="00813D7C">
        <w:rPr>
          <w:rFonts w:ascii="Arial" w:eastAsia="宋体" w:hAnsi="Arial" w:cs="Arial"/>
          <w:color w:val="333333"/>
          <w:kern w:val="0"/>
          <w:sz w:val="24"/>
          <w:szCs w:val="24"/>
        </w:rPr>
        <w:t>、关于收费</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目前我校学术型和专业学位硕士研究生教育均为公费。</w:t>
      </w:r>
      <w:r w:rsidRPr="00813D7C">
        <w:rPr>
          <w:rFonts w:ascii="Arial" w:eastAsia="宋体" w:hAnsi="Arial" w:cs="Arial"/>
          <w:color w:val="333333"/>
          <w:kern w:val="0"/>
          <w:sz w:val="24"/>
          <w:szCs w:val="24"/>
        </w:rPr>
        <w:br/>
        <w:t>    9</w:t>
      </w:r>
      <w:r w:rsidRPr="00813D7C">
        <w:rPr>
          <w:rFonts w:ascii="Arial" w:eastAsia="宋体" w:hAnsi="Arial" w:cs="Arial"/>
          <w:color w:val="333333"/>
          <w:kern w:val="0"/>
          <w:sz w:val="24"/>
          <w:szCs w:val="24"/>
        </w:rPr>
        <w:t>、奖学金及科研补贴</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国家规定的研究生普通奖学金（生活补助）照常发放。第一志愿录取的考生，第一学年统一发放补助。为保证我校研究生学习、生活需要，鼓励研究生在校期</w:t>
      </w:r>
      <w:r w:rsidRPr="00813D7C">
        <w:rPr>
          <w:rFonts w:ascii="Arial" w:eastAsia="宋体" w:hAnsi="Arial" w:cs="Arial"/>
          <w:color w:val="333333"/>
          <w:kern w:val="0"/>
          <w:sz w:val="24"/>
          <w:szCs w:val="24"/>
        </w:rPr>
        <w:lastRenderedPageBreak/>
        <w:t>间勤奋学习，全面发展，我校设立研究生优秀奖学金和单项奖学金两种，其中单项奖包括科研成果奖、学习优秀奖、社会活动奖等。</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根据研究生协助导师从事科研工作量的大小及导师科研经费情况，从第二学年开始，由导师为研究生发放科研补贴。</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此外，我校还为研究生设立助教、助研、助管等</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三助</w:t>
      </w:r>
      <w:r w:rsidRPr="00813D7C">
        <w:rPr>
          <w:rFonts w:ascii="Arial" w:eastAsia="宋体" w:hAnsi="Arial" w:cs="Arial"/>
          <w:color w:val="333333"/>
          <w:kern w:val="0"/>
          <w:sz w:val="24"/>
          <w:szCs w:val="24"/>
        </w:rPr>
        <w:t>”</w:t>
      </w:r>
      <w:r w:rsidRPr="00813D7C">
        <w:rPr>
          <w:rFonts w:ascii="Arial" w:eastAsia="宋体" w:hAnsi="Arial" w:cs="Arial"/>
          <w:color w:val="333333"/>
          <w:kern w:val="0"/>
          <w:sz w:val="24"/>
          <w:szCs w:val="24"/>
        </w:rPr>
        <w:t>岗位。</w:t>
      </w:r>
      <w:r w:rsidRPr="00813D7C">
        <w:rPr>
          <w:rFonts w:ascii="Arial" w:eastAsia="宋体" w:hAnsi="Arial" w:cs="Arial"/>
          <w:color w:val="333333"/>
          <w:kern w:val="0"/>
          <w:sz w:val="24"/>
          <w:szCs w:val="24"/>
        </w:rPr>
        <w:br/>
      </w:r>
      <w:r w:rsidRPr="00813D7C">
        <w:rPr>
          <w:rFonts w:ascii="Arial" w:eastAsia="宋体" w:hAnsi="Arial" w:cs="Arial"/>
          <w:color w:val="FF0000"/>
          <w:kern w:val="0"/>
          <w:sz w:val="24"/>
          <w:szCs w:val="24"/>
        </w:rPr>
        <w:t xml:space="preserve">    </w:t>
      </w:r>
      <w:r w:rsidRPr="00813D7C">
        <w:rPr>
          <w:rFonts w:ascii="Arial" w:eastAsia="宋体" w:hAnsi="Arial" w:cs="Arial"/>
          <w:color w:val="FF0000"/>
          <w:kern w:val="0"/>
          <w:sz w:val="24"/>
          <w:szCs w:val="24"/>
        </w:rPr>
        <w:t>简章内容和教育部文件如有冲突，以教育部当年下达的文件精神为准。</w:t>
      </w:r>
      <w:r w:rsidRPr="00813D7C">
        <w:rPr>
          <w:rFonts w:ascii="Arial" w:eastAsia="宋体" w:hAnsi="Arial" w:cs="Arial"/>
          <w:color w:val="FF0000"/>
          <w:kern w:val="0"/>
          <w:sz w:val="24"/>
          <w:szCs w:val="24"/>
        </w:rPr>
        <w:br/>
      </w:r>
      <w:r w:rsidRPr="00813D7C">
        <w:rPr>
          <w:rFonts w:ascii="Arial" w:eastAsia="宋体" w:hAnsi="Arial" w:cs="Arial"/>
          <w:color w:val="333333"/>
          <w:kern w:val="0"/>
          <w:sz w:val="24"/>
          <w:szCs w:val="24"/>
        </w:rPr>
        <w:t xml:space="preserve">    </w:t>
      </w:r>
      <w:r w:rsidRPr="00813D7C">
        <w:rPr>
          <w:rFonts w:ascii="Arial" w:eastAsia="宋体" w:hAnsi="Arial" w:cs="Arial"/>
          <w:color w:val="333333"/>
          <w:kern w:val="0"/>
          <w:sz w:val="24"/>
          <w:szCs w:val="24"/>
        </w:rPr>
        <w:t>九、联系方式</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单位代码：</w:t>
      </w:r>
      <w:r w:rsidRPr="00813D7C">
        <w:rPr>
          <w:rFonts w:ascii="Arial" w:eastAsia="宋体" w:hAnsi="Arial" w:cs="Arial"/>
          <w:color w:val="333333"/>
          <w:kern w:val="0"/>
          <w:sz w:val="24"/>
          <w:szCs w:val="24"/>
        </w:rPr>
        <w:t>10431</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联系部门：山东轻工业学院研究生招生办公室</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地</w:t>
      </w:r>
      <w:r w:rsidRPr="00813D7C">
        <w:rPr>
          <w:rFonts w:ascii="Arial" w:eastAsia="宋体" w:hAnsi="Arial" w:cs="Arial"/>
          <w:color w:val="333333"/>
          <w:kern w:val="0"/>
          <w:sz w:val="24"/>
          <w:szCs w:val="24"/>
        </w:rPr>
        <w:t xml:space="preserve">    </w:t>
      </w:r>
      <w:r w:rsidRPr="00813D7C">
        <w:rPr>
          <w:rFonts w:ascii="Arial" w:eastAsia="宋体" w:hAnsi="Arial" w:cs="Arial"/>
          <w:color w:val="333333"/>
          <w:kern w:val="0"/>
          <w:sz w:val="24"/>
          <w:szCs w:val="24"/>
        </w:rPr>
        <w:t>址：济南市西部新城大学科技园</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邮</w:t>
      </w:r>
      <w:r w:rsidRPr="00813D7C">
        <w:rPr>
          <w:rFonts w:ascii="Arial" w:eastAsia="宋体" w:hAnsi="Arial" w:cs="Arial"/>
          <w:color w:val="333333"/>
          <w:kern w:val="0"/>
          <w:sz w:val="24"/>
          <w:szCs w:val="24"/>
        </w:rPr>
        <w:t xml:space="preserve">    </w:t>
      </w:r>
      <w:r w:rsidRPr="00813D7C">
        <w:rPr>
          <w:rFonts w:ascii="Arial" w:eastAsia="宋体" w:hAnsi="Arial" w:cs="Arial"/>
          <w:color w:val="333333"/>
          <w:kern w:val="0"/>
          <w:sz w:val="24"/>
          <w:szCs w:val="24"/>
        </w:rPr>
        <w:t>编：</w:t>
      </w:r>
      <w:r w:rsidRPr="00813D7C">
        <w:rPr>
          <w:rFonts w:ascii="Arial" w:eastAsia="宋体" w:hAnsi="Arial" w:cs="Arial"/>
          <w:color w:val="333333"/>
          <w:kern w:val="0"/>
          <w:sz w:val="24"/>
          <w:szCs w:val="24"/>
        </w:rPr>
        <w:t xml:space="preserve">250353 </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联</w:t>
      </w:r>
      <w:r w:rsidRPr="00813D7C">
        <w:rPr>
          <w:rFonts w:ascii="Arial" w:eastAsia="宋体" w:hAnsi="Arial" w:cs="Arial"/>
          <w:color w:val="333333"/>
          <w:kern w:val="0"/>
          <w:sz w:val="24"/>
          <w:szCs w:val="24"/>
        </w:rPr>
        <w:t xml:space="preserve"> </w:t>
      </w:r>
      <w:r w:rsidRPr="00813D7C">
        <w:rPr>
          <w:rFonts w:ascii="Arial" w:eastAsia="宋体" w:hAnsi="Arial" w:cs="Arial"/>
          <w:color w:val="333333"/>
          <w:kern w:val="0"/>
          <w:sz w:val="24"/>
          <w:szCs w:val="24"/>
        </w:rPr>
        <w:t>系</w:t>
      </w:r>
      <w:r w:rsidRPr="00813D7C">
        <w:rPr>
          <w:rFonts w:ascii="Arial" w:eastAsia="宋体" w:hAnsi="Arial" w:cs="Arial"/>
          <w:color w:val="333333"/>
          <w:kern w:val="0"/>
          <w:sz w:val="24"/>
          <w:szCs w:val="24"/>
        </w:rPr>
        <w:t xml:space="preserve"> </w:t>
      </w:r>
      <w:r w:rsidRPr="00813D7C">
        <w:rPr>
          <w:rFonts w:ascii="Arial" w:eastAsia="宋体" w:hAnsi="Arial" w:cs="Arial"/>
          <w:color w:val="333333"/>
          <w:kern w:val="0"/>
          <w:sz w:val="24"/>
          <w:szCs w:val="24"/>
        </w:rPr>
        <w:t>人：高老师、胡老师</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联系电话：</w:t>
      </w:r>
      <w:r w:rsidRPr="00813D7C">
        <w:rPr>
          <w:rFonts w:ascii="Arial" w:eastAsia="宋体" w:hAnsi="Arial" w:cs="Arial"/>
          <w:color w:val="333333"/>
          <w:kern w:val="0"/>
          <w:sz w:val="24"/>
          <w:szCs w:val="24"/>
        </w:rPr>
        <w:t>0531-89631518</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传</w:t>
      </w:r>
      <w:r w:rsidRPr="00813D7C">
        <w:rPr>
          <w:rFonts w:ascii="Arial" w:eastAsia="宋体" w:hAnsi="Arial" w:cs="Arial"/>
          <w:color w:val="333333"/>
          <w:kern w:val="0"/>
          <w:sz w:val="24"/>
          <w:szCs w:val="24"/>
        </w:rPr>
        <w:t xml:space="preserve">    </w:t>
      </w:r>
      <w:r w:rsidRPr="00813D7C">
        <w:rPr>
          <w:rFonts w:ascii="Arial" w:eastAsia="宋体" w:hAnsi="Arial" w:cs="Arial"/>
          <w:color w:val="333333"/>
          <w:kern w:val="0"/>
          <w:sz w:val="24"/>
          <w:szCs w:val="24"/>
        </w:rPr>
        <w:t>真：</w:t>
      </w:r>
      <w:r w:rsidRPr="00813D7C">
        <w:rPr>
          <w:rFonts w:ascii="Arial" w:eastAsia="宋体" w:hAnsi="Arial" w:cs="Arial"/>
          <w:color w:val="333333"/>
          <w:kern w:val="0"/>
          <w:sz w:val="24"/>
          <w:szCs w:val="24"/>
        </w:rPr>
        <w:t xml:space="preserve">0531-89631518  </w:t>
      </w:r>
      <w:r w:rsidRPr="00813D7C">
        <w:rPr>
          <w:rFonts w:ascii="Arial" w:eastAsia="宋体" w:hAnsi="Arial" w:cs="Arial"/>
          <w:color w:val="333333"/>
          <w:kern w:val="0"/>
          <w:sz w:val="24"/>
          <w:szCs w:val="24"/>
        </w:rPr>
        <w:br/>
        <w:t>    E - mail</w:t>
      </w:r>
      <w:r w:rsidRPr="00813D7C">
        <w:rPr>
          <w:rFonts w:ascii="Arial" w:eastAsia="宋体" w:hAnsi="Arial" w:cs="Arial"/>
          <w:color w:val="333333"/>
          <w:kern w:val="0"/>
          <w:sz w:val="24"/>
          <w:szCs w:val="24"/>
        </w:rPr>
        <w:t>：</w:t>
      </w:r>
      <w:hyperlink r:id="rId8" w:history="1">
        <w:r w:rsidRPr="00813D7C">
          <w:rPr>
            <w:rFonts w:ascii="Arial" w:eastAsia="宋体" w:hAnsi="Arial" w:cs="Arial"/>
            <w:b/>
            <w:bCs/>
            <w:color w:val="000000"/>
            <w:kern w:val="0"/>
            <w:sz w:val="24"/>
            <w:szCs w:val="24"/>
          </w:rPr>
          <w:t>yzb10431@163.com</w:t>
        </w:r>
      </w:hyperlink>
      <w:r w:rsidRPr="00813D7C">
        <w:rPr>
          <w:rFonts w:ascii="Arial" w:eastAsia="宋体" w:hAnsi="Arial" w:cs="Arial"/>
          <w:color w:val="333333"/>
          <w:kern w:val="0"/>
          <w:sz w:val="24"/>
          <w:szCs w:val="24"/>
        </w:rPr>
        <w:t xml:space="preserve">      </w:t>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学校主页：</w:t>
      </w:r>
      <w:hyperlink r:id="rId9" w:history="1">
        <w:r w:rsidRPr="00813D7C">
          <w:rPr>
            <w:rFonts w:ascii="Arial" w:eastAsia="宋体" w:hAnsi="Arial" w:cs="Arial"/>
            <w:b/>
            <w:bCs/>
            <w:color w:val="000000"/>
            <w:kern w:val="0"/>
            <w:sz w:val="24"/>
            <w:szCs w:val="24"/>
          </w:rPr>
          <w:t>http://www.spu.edu.cn</w:t>
        </w:r>
      </w:hyperlink>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研究生处主页：</w:t>
      </w:r>
      <w:hyperlink r:id="rId10" w:history="1">
        <w:r w:rsidRPr="00813D7C">
          <w:rPr>
            <w:rFonts w:ascii="Arial" w:eastAsia="宋体" w:hAnsi="Arial" w:cs="Arial"/>
            <w:b/>
            <w:bCs/>
            <w:color w:val="000000"/>
            <w:kern w:val="0"/>
            <w:sz w:val="24"/>
            <w:szCs w:val="24"/>
          </w:rPr>
          <w:t>http://yjsc.spu.edu.cn</w:t>
        </w:r>
      </w:hyperlink>
      <w:r w:rsidRPr="00813D7C">
        <w:rPr>
          <w:rFonts w:ascii="Arial" w:eastAsia="宋体" w:hAnsi="Arial" w:cs="Arial"/>
          <w:color w:val="333333"/>
          <w:kern w:val="0"/>
          <w:sz w:val="24"/>
          <w:szCs w:val="24"/>
        </w:rPr>
        <w:br/>
      </w:r>
      <w:r w:rsidRPr="00813D7C">
        <w:rPr>
          <w:rFonts w:ascii="Arial" w:eastAsia="宋体" w:hAnsi="Arial" w:cs="Arial"/>
          <w:color w:val="333333"/>
          <w:kern w:val="0"/>
          <w:sz w:val="24"/>
          <w:szCs w:val="24"/>
        </w:rPr>
        <w:br/>
        <w:t xml:space="preserve">    </w:t>
      </w:r>
      <w:r w:rsidRPr="00813D7C">
        <w:rPr>
          <w:rFonts w:ascii="Arial" w:eastAsia="宋体" w:hAnsi="Arial" w:cs="Arial"/>
          <w:color w:val="333333"/>
          <w:kern w:val="0"/>
          <w:sz w:val="24"/>
          <w:szCs w:val="24"/>
        </w:rPr>
        <w:t>附件：</w:t>
      </w:r>
      <w:r w:rsidRPr="00813D7C">
        <w:rPr>
          <w:rFonts w:ascii="Arial" w:eastAsia="宋体" w:hAnsi="Arial" w:cs="Arial"/>
          <w:color w:val="333333"/>
          <w:kern w:val="0"/>
          <w:sz w:val="24"/>
          <w:szCs w:val="24"/>
        </w:rPr>
        <w:t>2013</w:t>
      </w:r>
      <w:r w:rsidRPr="00813D7C">
        <w:rPr>
          <w:rFonts w:ascii="Arial" w:eastAsia="宋体" w:hAnsi="Arial" w:cs="Arial"/>
          <w:color w:val="333333"/>
          <w:kern w:val="0"/>
          <w:sz w:val="24"/>
          <w:szCs w:val="24"/>
        </w:rPr>
        <w:t>年硕士研究生招生专业目录</w:t>
      </w:r>
      <w:r w:rsidRPr="00813D7C">
        <w:rPr>
          <w:rFonts w:ascii="Arial" w:eastAsia="宋体" w:hAnsi="Arial" w:cs="Arial"/>
          <w:color w:val="333333"/>
          <w:kern w:val="0"/>
          <w:sz w:val="24"/>
          <w:szCs w:val="24"/>
        </w:rPr>
        <w:br/>
        <w:t>    </w:t>
      </w:r>
      <w:r w:rsidRPr="00813D7C">
        <w:rPr>
          <w:rFonts w:ascii="Arial" w:eastAsia="宋体" w:hAnsi="Arial" w:cs="Arial"/>
          <w:color w:val="333333"/>
          <w:kern w:val="0"/>
          <w:sz w:val="24"/>
          <w:szCs w:val="24"/>
        </w:rPr>
        <w:br/>
        <w:t xml:space="preserve">     </w:t>
      </w:r>
      <w:hyperlink r:id="rId11" w:history="1">
        <w:r w:rsidRPr="00813D7C">
          <w:rPr>
            <w:rFonts w:ascii="Arial" w:eastAsia="宋体" w:hAnsi="Arial" w:cs="Arial"/>
            <w:b/>
            <w:bCs/>
            <w:color w:val="000000"/>
            <w:kern w:val="0"/>
            <w:sz w:val="24"/>
            <w:szCs w:val="24"/>
          </w:rPr>
          <w:t>点击此处商学院</w:t>
        </w:r>
      </w:hyperlink>
    </w:p>
    <w:p w:rsidR="00156475" w:rsidRPr="00813D7C" w:rsidRDefault="00156475">
      <w:pPr>
        <w:rPr>
          <w:sz w:val="24"/>
          <w:szCs w:val="24"/>
        </w:rPr>
      </w:pPr>
    </w:p>
    <w:sectPr w:rsidR="00156475" w:rsidRPr="00813D7C" w:rsidSect="0015647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370F" w:rsidRDefault="00C4370F" w:rsidP="00813D7C">
      <w:r>
        <w:separator/>
      </w:r>
    </w:p>
  </w:endnote>
  <w:endnote w:type="continuationSeparator" w:id="0">
    <w:p w:rsidR="00C4370F" w:rsidRDefault="00C4370F" w:rsidP="00813D7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370F" w:rsidRDefault="00C4370F" w:rsidP="00813D7C">
      <w:r>
        <w:separator/>
      </w:r>
    </w:p>
  </w:footnote>
  <w:footnote w:type="continuationSeparator" w:id="0">
    <w:p w:rsidR="00C4370F" w:rsidRDefault="00C4370F" w:rsidP="00813D7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13D7C"/>
    <w:rsid w:val="00156475"/>
    <w:rsid w:val="00813D7C"/>
    <w:rsid w:val="00C4370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64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13D7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13D7C"/>
    <w:rPr>
      <w:sz w:val="18"/>
      <w:szCs w:val="18"/>
    </w:rPr>
  </w:style>
  <w:style w:type="paragraph" w:styleId="a4">
    <w:name w:val="footer"/>
    <w:basedOn w:val="a"/>
    <w:link w:val="Char0"/>
    <w:uiPriority w:val="99"/>
    <w:semiHidden/>
    <w:unhideWhenUsed/>
    <w:rsid w:val="00813D7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13D7C"/>
    <w:rPr>
      <w:sz w:val="18"/>
      <w:szCs w:val="18"/>
    </w:rPr>
  </w:style>
  <w:style w:type="character" w:styleId="a5">
    <w:name w:val="Hyperlink"/>
    <w:basedOn w:val="a0"/>
    <w:uiPriority w:val="99"/>
    <w:semiHidden/>
    <w:unhideWhenUsed/>
    <w:rsid w:val="00813D7C"/>
    <w:rPr>
      <w:b/>
      <w:bCs/>
      <w:strike w:val="0"/>
      <w:dstrike w:val="0"/>
      <w:color w:val="000000"/>
      <w:u w:val="none"/>
      <w:effect w:val="none"/>
    </w:rPr>
  </w:style>
  <w:style w:type="paragraph" w:styleId="a6">
    <w:name w:val="Normal (Web)"/>
    <w:basedOn w:val="a"/>
    <w:uiPriority w:val="99"/>
    <w:semiHidden/>
    <w:unhideWhenUsed/>
    <w:rsid w:val="00813D7C"/>
    <w:pPr>
      <w:widowControl/>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617638393">
      <w:bodyDiv w:val="1"/>
      <w:marLeft w:val="0"/>
      <w:marRight w:val="0"/>
      <w:marTop w:val="0"/>
      <w:marBottom w:val="0"/>
      <w:divBdr>
        <w:top w:val="none" w:sz="0" w:space="0" w:color="auto"/>
        <w:left w:val="none" w:sz="0" w:space="0" w:color="auto"/>
        <w:bottom w:val="none" w:sz="0" w:space="0" w:color="auto"/>
        <w:right w:val="none" w:sz="0" w:space="0" w:color="auto"/>
      </w:divBdr>
      <w:divsChild>
        <w:div w:id="244192380">
          <w:marLeft w:val="0"/>
          <w:marRight w:val="0"/>
          <w:marTop w:val="0"/>
          <w:marBottom w:val="0"/>
          <w:divBdr>
            <w:top w:val="none" w:sz="0" w:space="0" w:color="auto"/>
            <w:left w:val="none" w:sz="0" w:space="0" w:color="auto"/>
            <w:bottom w:val="none" w:sz="0" w:space="0" w:color="auto"/>
            <w:right w:val="none" w:sz="0" w:space="0" w:color="auto"/>
          </w:divBdr>
          <w:divsChild>
            <w:div w:id="641353560">
              <w:marLeft w:val="0"/>
              <w:marRight w:val="0"/>
              <w:marTop w:val="0"/>
              <w:marBottom w:val="0"/>
              <w:divBdr>
                <w:top w:val="none" w:sz="0" w:space="0" w:color="auto"/>
                <w:left w:val="none" w:sz="0" w:space="0" w:color="auto"/>
                <w:bottom w:val="none" w:sz="0" w:space="0" w:color="auto"/>
                <w:right w:val="none" w:sz="0" w:space="0" w:color="auto"/>
              </w:divBdr>
              <w:divsChild>
                <w:div w:id="2025937422">
                  <w:marLeft w:val="0"/>
                  <w:marRight w:val="0"/>
                  <w:marTop w:val="0"/>
                  <w:marBottom w:val="0"/>
                  <w:divBdr>
                    <w:top w:val="none" w:sz="0" w:space="0" w:color="auto"/>
                    <w:left w:val="none" w:sz="0" w:space="0" w:color="auto"/>
                    <w:bottom w:val="single" w:sz="6" w:space="0" w:color="003366"/>
                    <w:right w:val="none" w:sz="0" w:space="0" w:color="auto"/>
                  </w:divBdr>
                </w:div>
                <w:div w:id="195494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zb10431@163.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yz.chsi.c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yz.chsi.com.cn/" TargetMode="External"/><Relationship Id="rId11" Type="http://schemas.openxmlformats.org/officeDocument/2006/relationships/hyperlink" Target="http://jingguan.spu.edu.cn/uploaded/wwj/zsgz/2013&#24180;010&#21830;&#23398;&#38498;&#25307;&#29983;&#31616;&#31456;.doc" TargetMode="External"/><Relationship Id="rId5" Type="http://schemas.openxmlformats.org/officeDocument/2006/relationships/endnotes" Target="endnotes.xml"/><Relationship Id="rId10" Type="http://schemas.openxmlformats.org/officeDocument/2006/relationships/hyperlink" Target="http://jingguan.spu.edu.cn/admin/" TargetMode="External"/><Relationship Id="rId4" Type="http://schemas.openxmlformats.org/officeDocument/2006/relationships/footnotes" Target="footnotes.xml"/><Relationship Id="rId9" Type="http://schemas.openxmlformats.org/officeDocument/2006/relationships/hyperlink" Target="http://www.sp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568</Words>
  <Characters>3240</Characters>
  <Application>Microsoft Office Word</Application>
  <DocSecurity>0</DocSecurity>
  <Lines>27</Lines>
  <Paragraphs>7</Paragraphs>
  <ScaleCrop>false</ScaleCrop>
  <Company>Sky123.Org</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Sky123.Org</cp:lastModifiedBy>
  <cp:revision>2</cp:revision>
  <dcterms:created xsi:type="dcterms:W3CDTF">2013-06-08T11:07:00Z</dcterms:created>
  <dcterms:modified xsi:type="dcterms:W3CDTF">2013-06-08T11:08:00Z</dcterms:modified>
</cp:coreProperties>
</file>